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D" w:rsidRDefault="00705423">
      <w:r w:rsidRPr="00783822">
        <w:rPr>
          <w:b/>
        </w:rPr>
        <w:t>MAATA Conference Call</w:t>
      </w:r>
      <w:r>
        <w:t xml:space="preserve"> </w:t>
      </w:r>
      <w:r>
        <w:tab/>
      </w:r>
      <w:r>
        <w:tab/>
      </w:r>
      <w:r>
        <w:tab/>
      </w:r>
      <w:r>
        <w:tab/>
      </w:r>
      <w:r>
        <w:tab/>
      </w:r>
      <w:r>
        <w:tab/>
      </w:r>
      <w:r>
        <w:tab/>
        <w:t>4-11-18</w:t>
      </w:r>
    </w:p>
    <w:p w:rsidR="00705423" w:rsidRDefault="00705423">
      <w:r w:rsidRPr="00783822">
        <w:rPr>
          <w:b/>
        </w:rPr>
        <w:t>Roll Call</w:t>
      </w:r>
      <w:r>
        <w:t xml:space="preserve">:  Lori Bristow, Katie Walsh Flanagan, </w:t>
      </w:r>
      <w:r w:rsidRPr="004B0747">
        <w:t>Ray Davis</w:t>
      </w:r>
      <w:r>
        <w:t>, Pat Aronson</w:t>
      </w:r>
    </w:p>
    <w:p w:rsidR="00705423" w:rsidRDefault="00705423">
      <w:r w:rsidRPr="00301A42">
        <w:rPr>
          <w:b/>
        </w:rPr>
        <w:t>MAATA Committees</w:t>
      </w:r>
      <w:r>
        <w:t>:</w:t>
      </w:r>
      <w:r w:rsidR="001C32B8">
        <w:t xml:space="preserve">  </w:t>
      </w:r>
    </w:p>
    <w:p w:rsidR="001C32B8" w:rsidRDefault="001C32B8">
      <w:r>
        <w:t xml:space="preserve">Suggestions for all committees to report annually on activity – Katie sent a form for each committee to fill out annually as an example.   </w:t>
      </w:r>
    </w:p>
    <w:p w:rsidR="001C32B8" w:rsidRDefault="001C32B8">
      <w:r>
        <w:t xml:space="preserve">Assign </w:t>
      </w:r>
      <w:proofErr w:type="spellStart"/>
      <w:r>
        <w:t>Liasions</w:t>
      </w:r>
      <w:proofErr w:type="spellEnd"/>
      <w:r>
        <w:t xml:space="preserve"> – Make sure the Board </w:t>
      </w:r>
      <w:proofErr w:type="spellStart"/>
      <w:r>
        <w:t>Liason’s</w:t>
      </w:r>
      <w:proofErr w:type="spellEnd"/>
      <w:r>
        <w:t xml:space="preserve"> nam</w:t>
      </w:r>
      <w:r w:rsidR="00C54D35">
        <w:t xml:space="preserve">e is attached to the committee.  </w:t>
      </w:r>
      <w:r>
        <w:t xml:space="preserve">John </w:t>
      </w:r>
      <w:proofErr w:type="spellStart"/>
      <w:r>
        <w:t>Knaul</w:t>
      </w:r>
      <w:proofErr w:type="spellEnd"/>
      <w:r>
        <w:t xml:space="preserve"> and Pat </w:t>
      </w:r>
      <w:proofErr w:type="spellStart"/>
      <w:r>
        <w:t>Lamboni</w:t>
      </w:r>
      <w:proofErr w:type="spellEnd"/>
      <w:r>
        <w:t xml:space="preserve"> work for the Site Location. </w:t>
      </w:r>
    </w:p>
    <w:p w:rsidR="00C54D35" w:rsidRDefault="00C54D35"/>
    <w:p w:rsidR="00C54D35" w:rsidRDefault="00C54D35">
      <w:r w:rsidRPr="00301A42">
        <w:rPr>
          <w:b/>
        </w:rPr>
        <w:t>By-Laws</w:t>
      </w:r>
      <w:r>
        <w:t xml:space="preserve">:  You don’t want to put anything into the By-laws that may come and go.  </w:t>
      </w:r>
    </w:p>
    <w:p w:rsidR="00C54D35" w:rsidRDefault="00C54D35">
      <w:r>
        <w:t xml:space="preserve">Each chair may not continue in the same manner as the previous chair or rep.  </w:t>
      </w:r>
    </w:p>
    <w:p w:rsidR="00C54D35" w:rsidRDefault="00C54D35">
      <w:r>
        <w:t xml:space="preserve">PR, Secondary Affairs, and PAC </w:t>
      </w:r>
    </w:p>
    <w:p w:rsidR="00C54D35" w:rsidRDefault="00C54D35">
      <w:r>
        <w:t>Grants and Scholarships do not work with the NATA, they just work with state reps.</w:t>
      </w:r>
    </w:p>
    <w:p w:rsidR="00C54D35" w:rsidRDefault="00C54D35">
      <w:r w:rsidRPr="00301A42">
        <w:rPr>
          <w:b/>
        </w:rPr>
        <w:t>Page 7 of By-laws:  Article 5</w:t>
      </w:r>
      <w:r w:rsidR="004B0747">
        <w:t xml:space="preserve"> </w:t>
      </w:r>
      <w:r w:rsidR="00301A42">
        <w:t xml:space="preserve">– Katie will look at them to see if we have any comments.  For example, should the Past Director duties be called out?  </w:t>
      </w:r>
    </w:p>
    <w:p w:rsidR="004B0747" w:rsidRDefault="004B0747">
      <w:r w:rsidRPr="00301A42">
        <w:rPr>
          <w:b/>
        </w:rPr>
        <w:t>Site Selection committee</w:t>
      </w:r>
      <w:r>
        <w:t xml:space="preserve"> – the </w:t>
      </w:r>
      <w:r w:rsidR="00783822">
        <w:t>T</w:t>
      </w:r>
      <w:r>
        <w:t>reasurer should not be in charge of it.  Perhaps the past treasurers could be in charge of it.    We are one of the last groups that puts the Site Selection up to a vote.  Our membership does not know what the costs are involved when deciding on a site.  The By-laws actually allow to only have one site.   With Maryland as the Site, it is also</w:t>
      </w:r>
      <w:r w:rsidR="00783822">
        <w:t xml:space="preserve"> cruiser weekend and our Hotel is sold</w:t>
      </w:r>
      <w:r>
        <w:t xml:space="preserve"> out.  </w:t>
      </w:r>
      <w:r w:rsidR="00783822">
        <w:t>Other Hotels around the conference are also sold out.</w:t>
      </w:r>
      <w:r w:rsidR="00AF5997">
        <w:t xml:space="preserve">  </w:t>
      </w:r>
      <w:r w:rsidR="00AF5997">
        <w:t xml:space="preserve">The Treasurer decides how long we sign a contract for a Site.   We can do two years.  </w:t>
      </w:r>
      <w:bookmarkStart w:id="0" w:name="_GoBack"/>
      <w:bookmarkEnd w:id="0"/>
    </w:p>
    <w:p w:rsidR="00AF5997" w:rsidRDefault="004B0747">
      <w:r w:rsidRPr="00301A42">
        <w:rPr>
          <w:b/>
        </w:rPr>
        <w:t>Dues increase</w:t>
      </w:r>
      <w:r>
        <w:t xml:space="preserve"> – we need to increase our dues to $25.00 per member and reduce the cost of the registration</w:t>
      </w:r>
      <w:r w:rsidR="00301A42">
        <w:t xml:space="preserve"> from $170 to $100 for</w:t>
      </w:r>
      <w:r>
        <w:t xml:space="preserve"> the Annual Symposium.</w:t>
      </w:r>
      <w:r w:rsidR="00301A42">
        <w:t xml:space="preserve">  </w:t>
      </w:r>
      <w:r w:rsidR="00AF5997">
        <w:t xml:space="preserve">The dues increase will also contribute to grant proposals and scholarships.  We would also be able to take on more NATA projects.  </w:t>
      </w:r>
    </w:p>
    <w:p w:rsidR="004B0747" w:rsidRDefault="00783822">
      <w:r w:rsidRPr="00783822">
        <w:rPr>
          <w:b/>
        </w:rPr>
        <w:t>May Meeting</w:t>
      </w:r>
      <w:r>
        <w:t xml:space="preserve"> – </w:t>
      </w:r>
    </w:p>
    <w:p w:rsidR="00783822" w:rsidRDefault="00783822">
      <w:r>
        <w:t xml:space="preserve">Council meeting – who invite – State presidents, Marty </w:t>
      </w:r>
      <w:proofErr w:type="spellStart"/>
      <w:r>
        <w:t>Sataloff</w:t>
      </w:r>
      <w:proofErr w:type="spellEnd"/>
    </w:p>
    <w:p w:rsidR="00783822" w:rsidRDefault="00783822">
      <w:r>
        <w:t xml:space="preserve">Agenda items – should all the committees be asked if they have anything to bring to the council that they need to let us know by a set time?  This information should be council information not membership information.  </w:t>
      </w:r>
    </w:p>
    <w:p w:rsidR="00783822" w:rsidRDefault="00783822"/>
    <w:p w:rsidR="00783822" w:rsidRDefault="00783822"/>
    <w:p w:rsidR="00783822" w:rsidRDefault="00783822"/>
    <w:p w:rsidR="00705423" w:rsidRDefault="00705423">
      <w:r>
        <w:t xml:space="preserve"> </w:t>
      </w:r>
    </w:p>
    <w:sectPr w:rsidR="0070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3"/>
    <w:rsid w:val="001C32B8"/>
    <w:rsid w:val="00237F40"/>
    <w:rsid w:val="00301A42"/>
    <w:rsid w:val="004B0747"/>
    <w:rsid w:val="00705423"/>
    <w:rsid w:val="00783822"/>
    <w:rsid w:val="00AF5997"/>
    <w:rsid w:val="00B63CED"/>
    <w:rsid w:val="00C5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1B6B"/>
  <w15:chartTrackingRefBased/>
  <w15:docId w15:val="{73353A00-F7D2-4BA1-936B-BE4A150F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Bristow</dc:creator>
  <cp:keywords/>
  <dc:description/>
  <cp:lastModifiedBy>Lori Bristow</cp:lastModifiedBy>
  <cp:revision>2</cp:revision>
  <dcterms:created xsi:type="dcterms:W3CDTF">2018-04-11T18:10:00Z</dcterms:created>
  <dcterms:modified xsi:type="dcterms:W3CDTF">2018-04-11T20:00:00Z</dcterms:modified>
</cp:coreProperties>
</file>